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24" w:rsidRDefault="00DE0C8E" w:rsidP="00DE0C8E">
      <w:pPr>
        <w:jc w:val="left"/>
        <w:rPr>
          <w:b/>
          <w:sz w:val="38"/>
          <w:szCs w:val="38"/>
        </w:rPr>
      </w:pPr>
      <w:r w:rsidRPr="007B1151">
        <w:rPr>
          <w:b/>
          <w:sz w:val="38"/>
          <w:szCs w:val="38"/>
        </w:rPr>
        <w:t xml:space="preserve">The Latin American and Caribbean Section of the </w:t>
      </w:r>
      <w:r w:rsidRPr="007B1151">
        <w:rPr>
          <w:b/>
          <w:sz w:val="38"/>
          <w:szCs w:val="38"/>
        </w:rPr>
        <w:br/>
        <w:t>Southern Historical Association</w:t>
      </w:r>
      <w:r>
        <w:rPr>
          <w:b/>
          <w:sz w:val="38"/>
          <w:szCs w:val="38"/>
        </w:rPr>
        <w:t xml:space="preserve"> Membership Form</w:t>
      </w:r>
    </w:p>
    <w:p w:rsidR="00DE0C8E" w:rsidRDefault="00DE0C8E" w:rsidP="00DE0C8E">
      <w:pPr>
        <w:jc w:val="left"/>
        <w:rPr>
          <w:b/>
          <w:sz w:val="38"/>
          <w:szCs w:val="38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>Institution: 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>Areas of Interest: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6"/>
        <w:gridCol w:w="2145"/>
      </w:tblGrid>
      <w:tr w:rsidR="00DE0C8E" w:rsidTr="00E60C31">
        <w:tc>
          <w:tcPr>
            <w:tcW w:w="2016" w:type="dxa"/>
          </w:tcPr>
          <w:p w:rsidR="00DE0C8E" w:rsidRDefault="00DE0C8E" w:rsidP="00E60C31">
            <w:pPr>
              <w:spacing w:line="360" w:lineRule="auto"/>
            </w:pPr>
            <w:r>
              <w:t>Choose:</w:t>
            </w:r>
          </w:p>
          <w:p w:rsidR="00DE0C8E" w:rsidRDefault="00DE0C8E" w:rsidP="00E60C31">
            <w:pPr>
              <w:spacing w:line="360" w:lineRule="auto"/>
            </w:pPr>
            <w:r>
              <w:t>__ 16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E0C8E" w:rsidRDefault="00DE0C8E" w:rsidP="00E60C31">
            <w:pPr>
              <w:spacing w:line="360" w:lineRule="auto"/>
            </w:pPr>
            <w:r>
              <w:t>__ 17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E0C8E" w:rsidRDefault="00DE0C8E" w:rsidP="00E60C31">
            <w:pPr>
              <w:spacing w:line="360" w:lineRule="auto"/>
            </w:pPr>
            <w:r>
              <w:t>__ 18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E0C8E" w:rsidRDefault="00DE0C8E" w:rsidP="00E60C31">
            <w:pPr>
              <w:spacing w:line="360" w:lineRule="auto"/>
            </w:pPr>
            <w:r>
              <w:t>__ 19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E0C8E" w:rsidRDefault="00DE0C8E" w:rsidP="00E60C31">
            <w:pPr>
              <w:spacing w:line="360" w:lineRule="auto"/>
            </w:pPr>
            <w:r>
              <w:t>__ 20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2145" w:type="dxa"/>
          </w:tcPr>
          <w:p w:rsidR="00DE0C8E" w:rsidRDefault="00DE0C8E" w:rsidP="00E60C31">
            <w:pPr>
              <w:spacing w:line="360" w:lineRule="auto"/>
            </w:pPr>
            <w:r>
              <w:t>Choose:</w:t>
            </w:r>
          </w:p>
          <w:p w:rsidR="00DE0C8E" w:rsidRDefault="00DE0C8E" w:rsidP="00E60C31">
            <w:pPr>
              <w:spacing w:line="360" w:lineRule="auto"/>
            </w:pPr>
            <w:r>
              <w:t>___Latin America</w:t>
            </w:r>
          </w:p>
          <w:p w:rsidR="00DE0C8E" w:rsidRDefault="00DE0C8E" w:rsidP="00E60C31">
            <w:pPr>
              <w:spacing w:line="360" w:lineRule="auto"/>
            </w:pPr>
            <w:r>
              <w:t>___Caribbean</w:t>
            </w:r>
          </w:p>
          <w:p w:rsidR="00DE0C8E" w:rsidRDefault="00DE0C8E" w:rsidP="00E60C31">
            <w:pPr>
              <w:spacing w:line="360" w:lineRule="auto"/>
            </w:pPr>
            <w:r>
              <w:t>___Borderlands</w:t>
            </w:r>
          </w:p>
        </w:tc>
      </w:tr>
    </w:tbl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>Specific Fields of Interest_________________________________________________________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DE0C8E" w:rsidRDefault="00DE0C8E" w:rsidP="00DE0C8E">
      <w:pPr>
        <w:jc w:val="left"/>
        <w:rPr>
          <w:sz w:val="24"/>
          <w:szCs w:val="24"/>
        </w:rPr>
      </w:pPr>
    </w:p>
    <w:p w:rsidR="00DE0C8E" w:rsidRDefault="00DE0C8E" w:rsidP="00DE0C8E">
      <w:pPr>
        <w:jc w:val="left"/>
        <w:rPr>
          <w:sz w:val="24"/>
          <w:szCs w:val="24"/>
        </w:rPr>
      </w:pPr>
      <w:r>
        <w:rPr>
          <w:sz w:val="24"/>
          <w:szCs w:val="24"/>
        </w:rPr>
        <w:t>Mail to:</w:t>
      </w:r>
    </w:p>
    <w:p w:rsidR="00DE0C8E" w:rsidRDefault="00DE0C8E" w:rsidP="00DE0C8E">
      <w:pPr>
        <w:jc w:val="left"/>
        <w:rPr>
          <w:rStyle w:val="Strong"/>
        </w:rPr>
      </w:pPr>
      <w:r>
        <w:rPr>
          <w:rStyle w:val="Strong"/>
        </w:rPr>
        <w:t>Erica Johnson Edwards</w:t>
      </w:r>
      <w:r>
        <w:rPr>
          <w:b/>
          <w:bCs/>
        </w:rPr>
        <w:br/>
      </w:r>
      <w:r>
        <w:rPr>
          <w:rStyle w:val="Strong"/>
        </w:rPr>
        <w:t>Francis Marion University</w:t>
      </w:r>
      <w:r>
        <w:rPr>
          <w:b/>
          <w:bCs/>
        </w:rPr>
        <w:br/>
      </w:r>
      <w:r>
        <w:rPr>
          <w:rStyle w:val="Strong"/>
        </w:rPr>
        <w:t>Department of History</w:t>
      </w:r>
      <w:r>
        <w:rPr>
          <w:b/>
          <w:bCs/>
        </w:rPr>
        <w:br/>
      </w:r>
      <w:r>
        <w:rPr>
          <w:rStyle w:val="Strong"/>
        </w:rPr>
        <w:t>PO Box 100547</w:t>
      </w:r>
      <w:r>
        <w:rPr>
          <w:b/>
          <w:bCs/>
        </w:rPr>
        <w:br/>
      </w:r>
      <w:r>
        <w:rPr>
          <w:rStyle w:val="Strong"/>
        </w:rPr>
        <w:t>Florence, SC 29502</w:t>
      </w:r>
      <w:r>
        <w:rPr>
          <w:b/>
          <w:bCs/>
        </w:rPr>
        <w:br/>
      </w:r>
    </w:p>
    <w:p w:rsidR="00DE0C8E" w:rsidRPr="00DE0C8E" w:rsidRDefault="00DE0C8E" w:rsidP="00DE0C8E">
      <w:pPr>
        <w:jc w:val="left"/>
        <w:rPr>
          <w:sz w:val="24"/>
          <w:szCs w:val="24"/>
        </w:rPr>
      </w:pPr>
      <w:r>
        <w:rPr>
          <w:rStyle w:val="Strong"/>
        </w:rPr>
        <w:t xml:space="preserve">Or scan and email to: </w:t>
      </w:r>
      <w:bookmarkStart w:id="0" w:name="_GoBack"/>
      <w:bookmarkEnd w:id="0"/>
      <w:r>
        <w:rPr>
          <w:rStyle w:val="Strong"/>
        </w:rPr>
        <w:fldChar w:fldCharType="begin"/>
      </w:r>
      <w:r>
        <w:rPr>
          <w:rStyle w:val="Strong"/>
        </w:rPr>
        <w:instrText xml:space="preserve"> HYPERLINK "mailto:ejohnson@fmarion.edu?subject=Membership" </w:instrText>
      </w:r>
      <w:r>
        <w:rPr>
          <w:rStyle w:val="Strong"/>
        </w:rPr>
        <w:fldChar w:fldCharType="separate"/>
      </w:r>
      <w:r>
        <w:rPr>
          <w:rStyle w:val="Hyperlink"/>
          <w:b/>
          <w:bCs/>
        </w:rPr>
        <w:t>ejohnson@fmarion.edu</w:t>
      </w:r>
      <w:r>
        <w:rPr>
          <w:rStyle w:val="Strong"/>
        </w:rPr>
        <w:fldChar w:fldCharType="end"/>
      </w:r>
    </w:p>
    <w:sectPr w:rsidR="00DE0C8E" w:rsidRPr="00DE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E"/>
    <w:rsid w:val="00125B24"/>
    <w:rsid w:val="00C675EA"/>
    <w:rsid w:val="00C71029"/>
    <w:rsid w:val="00D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30F1-2E09-4E3B-8F3D-0199C39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C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0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Corse, Theron</dc:creator>
  <cp:keywords/>
  <dc:description/>
  <cp:lastModifiedBy>Corse, Theron</cp:lastModifiedBy>
  <cp:revision>2</cp:revision>
  <dcterms:created xsi:type="dcterms:W3CDTF">2020-02-26T22:49:00Z</dcterms:created>
  <dcterms:modified xsi:type="dcterms:W3CDTF">2020-02-26T22:49:00Z</dcterms:modified>
</cp:coreProperties>
</file>